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E03" w:rsidRDefault="007C0E03" w:rsidP="007C0E03">
      <w:pPr>
        <w:pStyle w:val="c7"/>
        <w:shd w:val="clear" w:color="auto" w:fill="FFFFFF"/>
        <w:spacing w:before="0" w:beforeAutospacing="0" w:after="0" w:afterAutospacing="0"/>
        <w:jc w:val="center"/>
        <w:rPr>
          <w:color w:val="000000"/>
          <w:sz w:val="20"/>
          <w:szCs w:val="20"/>
        </w:rPr>
      </w:pPr>
      <w:r>
        <w:rPr>
          <w:rStyle w:val="c3"/>
          <w:b/>
          <w:bCs/>
          <w:color w:val="000000"/>
          <w:sz w:val="28"/>
          <w:szCs w:val="28"/>
        </w:rPr>
        <w:t>Консультация для родителей.</w:t>
      </w:r>
    </w:p>
    <w:p w:rsidR="007C0E03" w:rsidRDefault="007C0E03" w:rsidP="007C0E03">
      <w:pPr>
        <w:pStyle w:val="c7"/>
        <w:shd w:val="clear" w:color="auto" w:fill="FFFFFF"/>
        <w:spacing w:before="0" w:beforeAutospacing="0" w:after="0" w:afterAutospacing="0"/>
        <w:jc w:val="center"/>
        <w:rPr>
          <w:color w:val="000000"/>
          <w:sz w:val="20"/>
          <w:szCs w:val="20"/>
        </w:rPr>
      </w:pPr>
      <w:r>
        <w:rPr>
          <w:rStyle w:val="c3"/>
          <w:b/>
          <w:bCs/>
          <w:color w:val="000000"/>
          <w:sz w:val="28"/>
          <w:szCs w:val="28"/>
        </w:rPr>
        <w:t>Воспитание сказкой</w:t>
      </w:r>
    </w:p>
    <w:p w:rsidR="007C0E03" w:rsidRDefault="007C0E03" w:rsidP="007C0E03">
      <w:pPr>
        <w:pStyle w:val="c5"/>
        <w:shd w:val="clear" w:color="auto" w:fill="FFFFFF"/>
        <w:spacing w:before="0" w:beforeAutospacing="0" w:after="0" w:afterAutospacing="0"/>
        <w:ind w:firstLine="184"/>
        <w:jc w:val="right"/>
        <w:rPr>
          <w:color w:val="000000"/>
          <w:sz w:val="20"/>
          <w:szCs w:val="20"/>
        </w:rPr>
      </w:pPr>
      <w:r>
        <w:rPr>
          <w:rStyle w:val="c0"/>
          <w:color w:val="000000"/>
          <w:sz w:val="28"/>
          <w:szCs w:val="28"/>
        </w:rPr>
        <w:t>Сказка – ложь, да в ней намек,</w:t>
      </w:r>
    </w:p>
    <w:p w:rsidR="007C0E03" w:rsidRDefault="007C0E03" w:rsidP="007C0E03">
      <w:pPr>
        <w:pStyle w:val="c5"/>
        <w:shd w:val="clear" w:color="auto" w:fill="FFFFFF"/>
        <w:spacing w:before="0" w:beforeAutospacing="0" w:after="0" w:afterAutospacing="0"/>
        <w:ind w:firstLine="184"/>
        <w:jc w:val="right"/>
        <w:rPr>
          <w:color w:val="000000"/>
          <w:sz w:val="20"/>
          <w:szCs w:val="20"/>
        </w:rPr>
      </w:pPr>
      <w:r>
        <w:rPr>
          <w:rStyle w:val="c0"/>
          <w:color w:val="000000"/>
          <w:sz w:val="28"/>
          <w:szCs w:val="28"/>
        </w:rPr>
        <w:t>добрым молодцам урок.</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xml:space="preserve">       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w:t>
      </w:r>
      <w:proofErr w:type="gramStart"/>
      <w:r>
        <w:rPr>
          <w:rStyle w:val="c0"/>
          <w:color w:val="000000"/>
          <w:sz w:val="28"/>
          <w:szCs w:val="28"/>
        </w:rPr>
        <w:t>дети  любят</w:t>
      </w:r>
      <w:proofErr w:type="gramEnd"/>
      <w:r>
        <w:rPr>
          <w:rStyle w:val="c0"/>
          <w:color w:val="000000"/>
          <w:sz w:val="28"/>
          <w:szCs w:val="28"/>
        </w:rPr>
        <w:t xml:space="preserve"> сказочных героев, верят им и переносят эту веру и любовь из мира сказочного в мир реальный.</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t>Особенность сказки состоит в том, что развитие личности дошкольника происходит в гармонии, согласованности, с успешным овладением грамотной и связной речью.</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t>  В настоящее время изучению проблемы речевого развития дошкольников посвящается большое количество научно-исследовательских работ психологов и педагогов. Исследователи отмечают, что, постоянное совершенствование речевых навыков, овладение литературным языком являются необходимыми компонентами образованности и интеллигентности в дальнейшем.</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lastRenderedPageBreak/>
        <w:t>    К сожалению, сегодня дети воспитываются не столько на русских народных сказках, сколько на диснеевских мультфильмах. Детские психологи считает это большим упущением родителей в деле воспитания детей. Многие малыши не слышали ни о Колобке, ни о Красной Шапочке, ни о Репке, и очень жаль. </w:t>
      </w:r>
      <w:r>
        <w:rPr>
          <w:rStyle w:val="c3"/>
          <w:b/>
          <w:bCs/>
          <w:color w:val="000000"/>
          <w:sz w:val="28"/>
          <w:szCs w:val="28"/>
        </w:rPr>
        <w:t>Потому что дети, которым читают сказки, быстрее начинают говорить, и не просто выдают набор слов, а выражаются целыми предложениями на хорошем литературном языке.</w:t>
      </w:r>
      <w:r>
        <w:rPr>
          <w:rStyle w:val="c0"/>
          <w:color w:val="000000"/>
          <w:sz w:val="28"/>
          <w:szCs w:val="28"/>
        </w:rPr>
        <w:t> Очень многим детям родители не читают сказки.</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3"/>
          <w:b/>
          <w:bCs/>
          <w:color w:val="000000"/>
          <w:sz w:val="28"/>
          <w:szCs w:val="28"/>
        </w:rPr>
        <w:t>    Сказка</w:t>
      </w:r>
      <w:r>
        <w:rPr>
          <w:rStyle w:val="c0"/>
          <w:color w:val="000000"/>
          <w:sz w:val="28"/>
          <w:szCs w:val="28"/>
        </w:rPr>
        <w:t> - незаменимый инструмент формирования личности ребенка. То, что ребенок видит и слышит, является первыми опорными точками для его будущего творчества. Он накапливает материал, из которого впоследствии будет строиться его фантазия. Поэтому сказки способствуют развитию в ребенке </w:t>
      </w:r>
      <w:r>
        <w:rPr>
          <w:rStyle w:val="c3"/>
          <w:b/>
          <w:bCs/>
          <w:color w:val="000000"/>
          <w:sz w:val="28"/>
          <w:szCs w:val="28"/>
        </w:rPr>
        <w:t>творческого мышления и воображения.</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бьётся не на жизнь, а на смерть.</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Прочитайте с детьми дома такие сказки: «Петушок и бобовое зернышко», «Кот, лиса и петух».</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t> Обращайте внимание на шутки и смех ребенка, на тревогу, на те моменты, которые вызывают особый интерес или, наоборот, не привлекли внимания ребенка, на его комментарии по ходу рассказа.</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 xml:space="preserve">      Подготовьте, </w:t>
      </w:r>
      <w:proofErr w:type="spellStart"/>
      <w:r>
        <w:rPr>
          <w:rStyle w:val="c0"/>
          <w:color w:val="000000"/>
          <w:sz w:val="28"/>
          <w:szCs w:val="28"/>
        </w:rPr>
        <w:t>пожалйста</w:t>
      </w:r>
      <w:proofErr w:type="spellEnd"/>
      <w:r>
        <w:rPr>
          <w:rStyle w:val="c0"/>
          <w:color w:val="000000"/>
          <w:sz w:val="28"/>
          <w:szCs w:val="28"/>
        </w:rPr>
        <w:t>, рисунок к русской народной сказке совместно с ребенком, после прочтения, для организации выставки в группе по теме «Русские народные сказки».</w:t>
      </w:r>
    </w:p>
    <w:p w:rsidR="007C0E03" w:rsidRDefault="007C0E03" w:rsidP="007C0E03">
      <w:pPr>
        <w:pStyle w:val="c4"/>
        <w:shd w:val="clear" w:color="auto" w:fill="FFFFFF"/>
        <w:spacing w:before="0" w:beforeAutospacing="0" w:after="0" w:afterAutospacing="0"/>
        <w:rPr>
          <w:color w:val="000000"/>
          <w:sz w:val="20"/>
          <w:szCs w:val="20"/>
        </w:rPr>
      </w:pPr>
      <w:r>
        <w:rPr>
          <w:rStyle w:val="c0"/>
          <w:color w:val="000000"/>
          <w:sz w:val="28"/>
          <w:szCs w:val="28"/>
        </w:rPr>
        <w:t>Читайте с детьми как можно больше, а главное поговорите, о чем прочитали!</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t>Таким образом, в процессе планового, систематического обучения и воспитания дошкольников через сказку можно добиться положительных результатов диагностики: дети станут лучше, эмоционально - выразительнее рассказывать сказки, находить в них эпитеты, сравнивать и активно их использовать; строить развернутые ответы на вопросы по содержанию знакомой сказки и делать попытки сочинять собственные, используя наглядные модели.</w:t>
      </w:r>
    </w:p>
    <w:p w:rsidR="007C0E03" w:rsidRDefault="007C0E03" w:rsidP="007C0E03">
      <w:pPr>
        <w:pStyle w:val="c1"/>
        <w:shd w:val="clear" w:color="auto" w:fill="FFFFFF"/>
        <w:spacing w:before="0" w:beforeAutospacing="0" w:after="0" w:afterAutospacing="0"/>
        <w:ind w:firstLine="184"/>
        <w:rPr>
          <w:color w:val="000000"/>
          <w:sz w:val="20"/>
          <w:szCs w:val="20"/>
        </w:rPr>
      </w:pPr>
      <w:r>
        <w:rPr>
          <w:rStyle w:val="c0"/>
          <w:color w:val="000000"/>
          <w:sz w:val="28"/>
          <w:szCs w:val="28"/>
        </w:rPr>
        <w:t>    Из сказки ребенок узнает много новых слов, образных выражений, его речь обогащается эмоциональной и поэтической лексикой. Сказка не только повышает познавательный интерес и мотивацию к учебной деятельности, но и побуждает ребенка анализировать, рассуждать, делать выводы.</w:t>
      </w:r>
    </w:p>
    <w:p w:rsidR="006A69BE" w:rsidRDefault="006A69BE"/>
    <w:p w:rsidR="00936070" w:rsidRDefault="00936070"/>
    <w:p w:rsidR="00936070" w:rsidRDefault="00936070"/>
    <w:p w:rsidR="00936070" w:rsidRDefault="00936070"/>
    <w:p w:rsidR="00936070" w:rsidRDefault="00936070" w:rsidP="00936070">
      <w:pPr>
        <w:jc w:val="center"/>
        <w:rPr>
          <w:rFonts w:ascii="Times New Roman" w:hAnsi="Times New Roman" w:cs="Times New Roman"/>
          <w:sz w:val="40"/>
          <w:szCs w:val="40"/>
        </w:rPr>
      </w:pPr>
      <w:r>
        <w:rPr>
          <w:rFonts w:ascii="Times New Roman" w:hAnsi="Times New Roman" w:cs="Times New Roman"/>
          <w:sz w:val="40"/>
          <w:szCs w:val="40"/>
        </w:rPr>
        <w:lastRenderedPageBreak/>
        <w:t xml:space="preserve">МБДОУ </w:t>
      </w:r>
      <w:proofErr w:type="spellStart"/>
      <w:r>
        <w:rPr>
          <w:rFonts w:ascii="Times New Roman" w:hAnsi="Times New Roman" w:cs="Times New Roman"/>
          <w:sz w:val="40"/>
          <w:szCs w:val="40"/>
        </w:rPr>
        <w:t>Казанцевский</w:t>
      </w:r>
      <w:proofErr w:type="spellEnd"/>
      <w:r>
        <w:rPr>
          <w:rFonts w:ascii="Times New Roman" w:hAnsi="Times New Roman" w:cs="Times New Roman"/>
          <w:sz w:val="40"/>
          <w:szCs w:val="40"/>
        </w:rPr>
        <w:t xml:space="preserve"> детский сад</w:t>
      </w:r>
    </w:p>
    <w:p w:rsidR="00936070" w:rsidRDefault="00936070" w:rsidP="00936070">
      <w:pPr>
        <w:jc w:val="center"/>
        <w:rPr>
          <w:rFonts w:ascii="Times New Roman" w:hAnsi="Times New Roman" w:cs="Times New Roman"/>
          <w:sz w:val="40"/>
          <w:szCs w:val="40"/>
        </w:rPr>
      </w:pPr>
    </w:p>
    <w:p w:rsidR="00936070" w:rsidRDefault="00936070" w:rsidP="00936070">
      <w:pPr>
        <w:jc w:val="center"/>
        <w:rPr>
          <w:rFonts w:ascii="Times New Roman" w:hAnsi="Times New Roman" w:cs="Times New Roman"/>
          <w:sz w:val="40"/>
          <w:szCs w:val="40"/>
        </w:rPr>
      </w:pPr>
    </w:p>
    <w:p w:rsidR="00936070" w:rsidRDefault="00936070" w:rsidP="00936070">
      <w:pPr>
        <w:jc w:val="center"/>
        <w:rPr>
          <w:rFonts w:ascii="Times New Roman" w:hAnsi="Times New Roman" w:cs="Times New Roman"/>
          <w:sz w:val="40"/>
          <w:szCs w:val="40"/>
        </w:rPr>
      </w:pPr>
    </w:p>
    <w:p w:rsidR="00936070" w:rsidRDefault="00936070" w:rsidP="00936070">
      <w:pPr>
        <w:jc w:val="center"/>
        <w:rPr>
          <w:rFonts w:ascii="Times New Roman" w:hAnsi="Times New Roman" w:cs="Times New Roman"/>
          <w:sz w:val="40"/>
          <w:szCs w:val="40"/>
        </w:rPr>
      </w:pPr>
      <w:r>
        <w:rPr>
          <w:noProof/>
        </w:rPr>
        <mc:AlternateContent>
          <mc:Choice Requires="wps">
            <w:drawing>
              <wp:anchor distT="0" distB="0" distL="114300" distR="114300" simplePos="0" relativeHeight="251661312" behindDoc="0" locked="0" layoutInCell="1" allowOverlap="1" wp14:anchorId="105292D8" wp14:editId="4AD82DC7">
                <wp:simplePos x="0" y="0"/>
                <wp:positionH relativeFrom="margin">
                  <wp:align>center</wp:align>
                </wp:positionH>
                <wp:positionV relativeFrom="paragraph">
                  <wp:posOffset>1047750</wp:posOffset>
                </wp:positionV>
                <wp:extent cx="1828800" cy="1828800"/>
                <wp:effectExtent l="0" t="0" r="0" b="5715"/>
                <wp:wrapNone/>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36070" w:rsidRPr="00936070" w:rsidRDefault="00936070" w:rsidP="00936070">
                            <w:pPr>
                              <w:jc w:val="center"/>
                              <w:rPr>
                                <w:b/>
                                <w:outline/>
                                <w:noProof/>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noProof/>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«Воспитание сказкой»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05292D8" id="_x0000_t202" coordsize="21600,21600" o:spt="202" path="m,l,21600r21600,l21600,xe">
                <v:stroke joinstyle="miter"/>
                <v:path gradientshapeok="t" o:connecttype="rect"/>
              </v:shapetype>
              <v:shape id="Надпись 2" o:spid="_x0000_s1026" type="#_x0000_t202" style="position:absolute;left:0;text-align:left;margin-left:0;margin-top:82.5pt;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" filled="f" stroked="f">
                <v:fill o:detectmouseclick="t"/>
                <v:textbox style="mso-fit-shape-to-text:t">
                  <w:txbxContent>
                    <w:p w:rsidR="00936070" w:rsidRPr="00936070" w:rsidRDefault="00936070" w:rsidP="00936070">
                      <w:pPr>
                        <w:jc w:val="center"/>
                        <w:rPr>
                          <w:b/>
                          <w:outline/>
                          <w:noProof/>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noProof/>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«Воспитание сказкой»</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8CC9CED" wp14:editId="2CACF230">
                <wp:simplePos x="0" y="0"/>
                <wp:positionH relativeFrom="column">
                  <wp:posOffset>1428750</wp:posOffset>
                </wp:positionH>
                <wp:positionV relativeFrom="paragraph">
                  <wp:posOffset>38100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36070" w:rsidRPr="00936070" w:rsidRDefault="00936070" w:rsidP="00936070">
                            <w:pPr>
                              <w:jc w:val="center"/>
                              <w:rPr>
                                <w:rFonts w:ascii="Times New Roman" w:hAnsi="Times New Roman" w:cs="Times New Roman"/>
                                <w:b/>
                                <w:color w:val="F7CAAC" w:themeColor="accent2" w:themeTint="66"/>
                                <w:sz w:val="72"/>
                                <w:szCs w:val="72"/>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14:textOutline w14:w="11112" w14:cap="flat" w14:cmpd="sng" w14:algn="ctr">
                                  <w14:solidFill>
                                    <w14:schemeClr w14:val="accent2"/>
                                  </w14:solidFill>
                                  <w14:prstDash w14:val="solid"/>
                                  <w14:round/>
                                </w14:textOutline>
                              </w:rPr>
                              <w:t>Консультация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CC9CED" id="Надпись 1" o:spid="_x0000_s1027" type="#_x0000_t202" style="position:absolute;left:0;text-align:left;margin-left:112.5pt;margin-top:3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" filled="f" stroked="f">
                <v:fill o:detectmouseclick="t"/>
                <v:textbox style="mso-fit-shape-to-text:t">
                  <w:txbxContent>
                    <w:p w:rsidR="00936070" w:rsidRPr="00936070" w:rsidRDefault="00936070" w:rsidP="00936070">
                      <w:pPr>
                        <w:jc w:val="center"/>
                        <w:rPr>
                          <w:rFonts w:ascii="Times New Roman" w:hAnsi="Times New Roman" w:cs="Times New Roman"/>
                          <w:b/>
                          <w:color w:val="F7CAAC" w:themeColor="accent2" w:themeTint="66"/>
                          <w:sz w:val="72"/>
                          <w:szCs w:val="72"/>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14:textOutline w14:w="11112" w14:cap="flat" w14:cmpd="sng" w14:algn="ctr">
                            <w14:solidFill>
                              <w14:schemeClr w14:val="accent2"/>
                            </w14:solidFill>
                            <w14:prstDash w14:val="solid"/>
                            <w14:round/>
                          </w14:textOutline>
                        </w:rPr>
                        <w:t>Консультация</w:t>
                      </w:r>
                    </w:p>
                  </w:txbxContent>
                </v:textbox>
              </v:shape>
            </w:pict>
          </mc:Fallback>
        </mc:AlternateContent>
      </w:r>
    </w:p>
    <w:p w:rsidR="00936070" w:rsidRPr="00936070" w:rsidRDefault="00936070" w:rsidP="00936070">
      <w:pPr>
        <w:rPr>
          <w:rFonts w:ascii="Times New Roman" w:hAnsi="Times New Roman" w:cs="Times New Roman"/>
          <w:sz w:val="40"/>
          <w:szCs w:val="40"/>
        </w:rPr>
      </w:pPr>
    </w:p>
    <w:p w:rsidR="00936070" w:rsidRPr="00936070" w:rsidRDefault="00086B78" w:rsidP="00936070">
      <w:pPr>
        <w:rPr>
          <w:rFonts w:ascii="Times New Roman" w:hAnsi="Times New Roman" w:cs="Times New Roman"/>
          <w:sz w:val="40"/>
          <w:szCs w:val="40"/>
        </w:rPr>
      </w:pPr>
      <w:bookmarkStart w:id="0" w:name="_GoBack"/>
      <w:r>
        <w:rPr>
          <w:rFonts w:ascii="Times New Roman" w:hAnsi="Times New Roman" w:cs="Times New Roman"/>
          <w:noProof/>
          <w:sz w:val="40"/>
          <w:szCs w:val="40"/>
          <w:lang w:eastAsia="ru-RU"/>
        </w:rPr>
        <w:drawing>
          <wp:anchor distT="0" distB="0" distL="114300" distR="114300" simplePos="0" relativeHeight="251663360" behindDoc="1" locked="0" layoutInCell="1" allowOverlap="1" wp14:anchorId="347FB3D5" wp14:editId="2222D36A">
            <wp:simplePos x="0" y="0"/>
            <wp:positionH relativeFrom="margin">
              <wp:align>center</wp:align>
            </wp:positionH>
            <wp:positionV relativeFrom="paragraph">
              <wp:posOffset>255905</wp:posOffset>
            </wp:positionV>
            <wp:extent cx="4848225" cy="5095875"/>
            <wp:effectExtent l="0" t="0" r="9525" b="9525"/>
            <wp:wrapNone/>
            <wp:docPr id="3" name="Рисунок 3" descr="C:\Users\Lenovo\Desktop\hello_html_m70103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hello_html_m7010366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48225" cy="50958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36070" w:rsidRPr="00936070" w:rsidRDefault="00936070" w:rsidP="00936070">
      <w:pPr>
        <w:rPr>
          <w:rFonts w:ascii="Times New Roman" w:hAnsi="Times New Roman" w:cs="Times New Roman"/>
          <w:sz w:val="40"/>
          <w:szCs w:val="40"/>
        </w:rPr>
      </w:pPr>
    </w:p>
    <w:p w:rsidR="00936070" w:rsidRPr="00936070" w:rsidRDefault="00936070" w:rsidP="00936070">
      <w:pPr>
        <w:rPr>
          <w:rFonts w:ascii="Times New Roman" w:hAnsi="Times New Roman" w:cs="Times New Roman"/>
          <w:sz w:val="40"/>
          <w:szCs w:val="40"/>
        </w:rPr>
      </w:pPr>
    </w:p>
    <w:p w:rsidR="00936070" w:rsidRPr="00936070" w:rsidRDefault="00936070" w:rsidP="00936070">
      <w:pPr>
        <w:rPr>
          <w:rFonts w:ascii="Times New Roman" w:hAnsi="Times New Roman" w:cs="Times New Roman"/>
          <w:sz w:val="40"/>
          <w:szCs w:val="40"/>
        </w:rPr>
      </w:pPr>
    </w:p>
    <w:p w:rsidR="00936070" w:rsidRPr="00936070" w:rsidRDefault="00936070" w:rsidP="00936070">
      <w:pPr>
        <w:rPr>
          <w:rFonts w:ascii="Times New Roman" w:hAnsi="Times New Roman" w:cs="Times New Roman"/>
          <w:sz w:val="40"/>
          <w:szCs w:val="40"/>
        </w:rPr>
      </w:pPr>
    </w:p>
    <w:p w:rsidR="00936070" w:rsidRPr="00936070" w:rsidRDefault="00936070" w:rsidP="00936070">
      <w:pPr>
        <w:rPr>
          <w:rFonts w:ascii="Times New Roman" w:hAnsi="Times New Roman" w:cs="Times New Roman"/>
          <w:sz w:val="40"/>
          <w:szCs w:val="40"/>
        </w:rPr>
      </w:pPr>
    </w:p>
    <w:p w:rsidR="00936070" w:rsidRDefault="00936070" w:rsidP="00936070">
      <w:pPr>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r>
        <w:rPr>
          <w:rFonts w:ascii="Times New Roman" w:hAnsi="Times New Roman" w:cs="Times New Roman"/>
          <w:sz w:val="40"/>
          <w:szCs w:val="40"/>
        </w:rPr>
        <w:tab/>
      </w:r>
    </w:p>
    <w:p w:rsidR="00936070" w:rsidRDefault="00936070" w:rsidP="00936070">
      <w:pPr>
        <w:tabs>
          <w:tab w:val="left" w:pos="6285"/>
        </w:tabs>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p>
    <w:p w:rsidR="00936070" w:rsidRDefault="00936070" w:rsidP="00936070">
      <w:pPr>
        <w:tabs>
          <w:tab w:val="left" w:pos="6285"/>
        </w:tabs>
        <w:rPr>
          <w:rFonts w:ascii="Times New Roman" w:hAnsi="Times New Roman" w:cs="Times New Roman"/>
          <w:sz w:val="40"/>
          <w:szCs w:val="40"/>
        </w:rPr>
      </w:pPr>
      <w:r>
        <w:rPr>
          <w:rFonts w:ascii="Times New Roman" w:hAnsi="Times New Roman" w:cs="Times New Roman"/>
          <w:sz w:val="40"/>
          <w:szCs w:val="40"/>
        </w:rPr>
        <w:t xml:space="preserve">                                                 Воспитатель </w:t>
      </w:r>
      <w:proofErr w:type="spellStart"/>
      <w:r>
        <w:rPr>
          <w:rFonts w:ascii="Times New Roman" w:hAnsi="Times New Roman" w:cs="Times New Roman"/>
          <w:sz w:val="40"/>
          <w:szCs w:val="40"/>
        </w:rPr>
        <w:t>Гусарова</w:t>
      </w:r>
      <w:proofErr w:type="spellEnd"/>
      <w:r>
        <w:rPr>
          <w:rFonts w:ascii="Times New Roman" w:hAnsi="Times New Roman" w:cs="Times New Roman"/>
          <w:sz w:val="40"/>
          <w:szCs w:val="40"/>
        </w:rPr>
        <w:t xml:space="preserve"> О.В.</w:t>
      </w:r>
    </w:p>
    <w:p w:rsidR="00936070" w:rsidRDefault="00936070" w:rsidP="00936070">
      <w:pPr>
        <w:tabs>
          <w:tab w:val="left" w:pos="6285"/>
        </w:tabs>
        <w:jc w:val="center"/>
        <w:rPr>
          <w:rFonts w:ascii="Times New Roman" w:hAnsi="Times New Roman" w:cs="Times New Roman"/>
          <w:sz w:val="40"/>
          <w:szCs w:val="40"/>
        </w:rPr>
      </w:pPr>
    </w:p>
    <w:p w:rsidR="00936070" w:rsidRPr="00936070" w:rsidRDefault="00936070" w:rsidP="00936070">
      <w:pPr>
        <w:tabs>
          <w:tab w:val="left" w:pos="6285"/>
        </w:tabs>
        <w:jc w:val="center"/>
        <w:rPr>
          <w:rFonts w:ascii="Times New Roman" w:hAnsi="Times New Roman" w:cs="Times New Roman"/>
          <w:sz w:val="40"/>
          <w:szCs w:val="40"/>
        </w:rPr>
      </w:pPr>
      <w:r>
        <w:rPr>
          <w:rFonts w:ascii="Times New Roman" w:hAnsi="Times New Roman" w:cs="Times New Roman"/>
          <w:sz w:val="40"/>
          <w:szCs w:val="40"/>
        </w:rPr>
        <w:t>С. Казанцево, 2022 г.</w:t>
      </w:r>
    </w:p>
    <w:sectPr w:rsidR="00936070" w:rsidRPr="00936070" w:rsidSect="00936070">
      <w:pgSz w:w="11906" w:h="16838"/>
      <w:pgMar w:top="1134" w:right="1133" w:bottom="1134" w:left="1134"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03"/>
    <w:rsid w:val="00086B78"/>
    <w:rsid w:val="006A69BE"/>
    <w:rsid w:val="007C0E03"/>
    <w:rsid w:val="00936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44DF"/>
  <w15:chartTrackingRefBased/>
  <w15:docId w15:val="{2BB2C7ED-A75B-49D6-ABFC-2FE36FE8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7C0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C0E03"/>
  </w:style>
  <w:style w:type="paragraph" w:customStyle="1" w:styleId="c5">
    <w:name w:val="c5"/>
    <w:basedOn w:val="a"/>
    <w:rsid w:val="007C0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C0E03"/>
  </w:style>
  <w:style w:type="paragraph" w:customStyle="1" w:styleId="c4">
    <w:name w:val="c4"/>
    <w:basedOn w:val="a"/>
    <w:rsid w:val="007C0E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C0E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35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2022-05-11T04:14:00Z</dcterms:created>
  <dcterms:modified xsi:type="dcterms:W3CDTF">2022-05-19T02:24:00Z</dcterms:modified>
</cp:coreProperties>
</file>